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68" w:rsidRDefault="00642C42">
      <w:pPr>
        <w:pStyle w:val="2"/>
        <w:rPr>
          <w:rFonts w:ascii="Times New Roman" w:hAnsi="Times New Roman" w:cs="Times New Roman"/>
          <w:b/>
          <w:i w:val="0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Пояснительная записка.</w:t>
      </w:r>
    </w:p>
    <w:p w:rsidR="00A60868" w:rsidRDefault="00642C42">
      <w:pPr>
        <w:spacing w:after="0" w:line="240" w:lineRule="auto"/>
        <w:jc w:val="center"/>
        <w:rPr>
          <w:rFonts w:ascii="Calibri" w:eastAsia="Calibri" w:hAnsi="Calibri" w:cs="Times New Roman"/>
          <w:b/>
          <w:lang w:eastAsia="en-US"/>
        </w:rPr>
      </w:pPr>
      <w:r>
        <w:rPr>
          <w:rFonts w:ascii="Calibri" w:eastAsia="Calibri" w:hAnsi="Calibri" w:cs="Times New Roman"/>
          <w:b/>
          <w:lang w:eastAsia="en-US"/>
        </w:rPr>
        <w:t>Пояснительная записка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   Внеурочная деятельность учащихся общеобразовательных учреждений объединяет все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виды деятельности учащихся, в которых возможно и целесообразно решение задач их воспитания и социализации.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   Согласно базисному учебному плану общеобразовательных учреждений Российской Федерации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организация занятий по направлениям внеурочной деятельности является неотъемлемой частью образовательного процесса. Время, отводимое на внеурочную деятельность, используется по желанию учащихся и в формах, отличных от урочной системы обучения. В базисном учебном плане общеобразовательных учреждений Российской Федерации в числе основных направлений внеурочной деятельности выделено физкультурно-спортивное и оздоровительное направление.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Рабочая программа внеурочной деятельности “Баскетбол” предназначена для физкультурно-спортивной и оздоровительной работы с учащимися, проявляющими интерес к физической культуре и спорту в 5—9 классах.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   Баскетбол — один из игровых видов спорта в программах физического воспитания учащихся общеобразовательных учреждений. Он включён в урочные занятия, широко практикуется во внеклассной и внешкольной работе — это занятия в спортивной секции по баскетболу, физкультурно-массовые и спортивные мероприятия (соревнования в общеобразовательном учреждении, на уровне района, матчевые встречи и т.п.).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   Чтобы играть в баскетбол, необходимо уметь быстро выполнять двигательные действия, высоко прыгать, мгновенно менять направление и скорость движения, обладать ловкостью и выносливостью. Занятия баскетболом улучшают работу сердечно-сосудистой и </w:t>
      </w:r>
      <w:proofErr w:type="gramStart"/>
      <w:r>
        <w:rPr>
          <w:rFonts w:ascii="Calibri" w:eastAsia="Calibri" w:hAnsi="Calibri" w:cs="Times New Roman"/>
          <w:lang w:eastAsia="en-US"/>
        </w:rPr>
        <w:t>дыхательной</w:t>
      </w:r>
      <w:proofErr w:type="gramEnd"/>
      <w:r>
        <w:rPr>
          <w:rFonts w:ascii="Calibri" w:eastAsia="Calibri" w:hAnsi="Calibri" w:cs="Times New Roman"/>
          <w:lang w:eastAsia="en-US"/>
        </w:rPr>
        <w:t xml:space="preserve"> систем, укрепляют костную систему, развивают подвижность суставов, увеличивают силу и эластичность мышц. Постоянное взаимодействие с мячом способствует улучшению глубинного и периферического зрения, точности и ориентировке в пространстве. Развивается двигательная реакция на зрительные и слуховые сигналы. Игра в баскетбол требует от занимающихся максимального проявления физических возможностей, волевых усилий и умения пользоваться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приобретёнными навыками. Проявляются положительные эмоции: жизнерадостность, бодрость, желание победить. Развивается чувство ответственности, коллективизма, скорость принятия решений. Благодаря своей эмоциональности игра в баскетбол представляет собой средство не только физического развития, но и активного отдыха.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   В программе представлены доступные для учащихся упражнения, способствующие овладению элементами техники и тактики игры в баскетбол, развитию физических способностей.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    Нормативно-правовой и документальной базой программы внеурочной деятельности </w:t>
      </w:r>
      <w:proofErr w:type="gramStart"/>
      <w:r>
        <w:rPr>
          <w:rFonts w:ascii="Calibri" w:eastAsia="Calibri" w:hAnsi="Calibri" w:cs="Times New Roman"/>
          <w:lang w:eastAsia="en-US"/>
        </w:rPr>
        <w:t>по</w:t>
      </w:r>
      <w:proofErr w:type="gramEnd"/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формированию культуры, здоровья учащихся являются: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- федеральный закон РФ от 29 декабря 2012 г 273-фз об образовании 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- Примерная основная образовательная программа основного общего образования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b/>
          <w:lang w:eastAsia="en-US"/>
        </w:rPr>
        <w:t>Цель</w:t>
      </w:r>
      <w:r>
        <w:rPr>
          <w:rFonts w:ascii="Calibri" w:eastAsia="Calibri" w:hAnsi="Calibri" w:cs="Times New Roman"/>
          <w:lang w:eastAsia="en-US"/>
        </w:rPr>
        <w:t xml:space="preserve"> программы кружка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- формировать установки на ведение здорового образа жизни и коммуникативные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навыки, такие как, умение сотрудничать, нести ответственность </w:t>
      </w:r>
      <w:proofErr w:type="gramStart"/>
      <w:r>
        <w:rPr>
          <w:rFonts w:ascii="Calibri" w:eastAsia="Calibri" w:hAnsi="Calibri" w:cs="Times New Roman"/>
          <w:lang w:eastAsia="en-US"/>
        </w:rPr>
        <w:t>за</w:t>
      </w:r>
      <w:proofErr w:type="gramEnd"/>
      <w:r>
        <w:rPr>
          <w:rFonts w:ascii="Calibri" w:eastAsia="Calibri" w:hAnsi="Calibri" w:cs="Times New Roman"/>
          <w:lang w:eastAsia="en-US"/>
        </w:rPr>
        <w:t xml:space="preserve"> принятые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решения;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- развивать навыки самооценки и самоконтроля в отношении собственного здоровья;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- обучать способам и приемам сохранения и укрепления собственного здоровья.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b/>
          <w:lang w:eastAsia="en-US"/>
        </w:rPr>
        <w:t>Задачи</w:t>
      </w:r>
      <w:r>
        <w:rPr>
          <w:rFonts w:ascii="Calibri" w:eastAsia="Calibri" w:hAnsi="Calibri" w:cs="Times New Roman"/>
          <w:lang w:eastAsia="en-US"/>
        </w:rPr>
        <w:t xml:space="preserve"> программы кружка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- пропаганда здорового образа жизни, укрепление здоровья, содействие гармоническому физическому развитию </w:t>
      </w:r>
      <w:proofErr w:type="gramStart"/>
      <w:r>
        <w:rPr>
          <w:rFonts w:ascii="Calibri" w:eastAsia="Calibri" w:hAnsi="Calibri" w:cs="Times New Roman"/>
          <w:lang w:eastAsia="en-US"/>
        </w:rPr>
        <w:t>занимающихся</w:t>
      </w:r>
      <w:proofErr w:type="gramEnd"/>
      <w:r>
        <w:rPr>
          <w:rFonts w:ascii="Calibri" w:eastAsia="Calibri" w:hAnsi="Calibri" w:cs="Times New Roman"/>
          <w:lang w:eastAsia="en-US"/>
        </w:rPr>
        <w:t>;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- популяризация баскетбола как вида спорта и активного отдыха;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- формирование у учащихся устойчивого интереса к занятиям баскетболом;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- обучение технике и тактике игры в баскетбол;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proofErr w:type="gramStart"/>
      <w:r>
        <w:rPr>
          <w:rFonts w:ascii="Calibri" w:eastAsia="Calibri" w:hAnsi="Calibri" w:cs="Times New Roman"/>
          <w:lang w:eastAsia="en-US"/>
        </w:rPr>
        <w:t>- развитие физических способностей (силовых, скоростных, скоростно-силовых,</w:t>
      </w:r>
      <w:proofErr w:type="gramEnd"/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proofErr w:type="gramStart"/>
      <w:r>
        <w:rPr>
          <w:rFonts w:ascii="Calibri" w:eastAsia="Calibri" w:hAnsi="Calibri" w:cs="Times New Roman"/>
          <w:lang w:eastAsia="en-US"/>
        </w:rPr>
        <w:t>координационных</w:t>
      </w:r>
      <w:proofErr w:type="gramEnd"/>
      <w:r>
        <w:rPr>
          <w:rFonts w:ascii="Calibri" w:eastAsia="Calibri" w:hAnsi="Calibri" w:cs="Times New Roman"/>
          <w:lang w:eastAsia="en-US"/>
        </w:rPr>
        <w:t>, выносливости, гибкости);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- формирование у учащихся необходимых теоретических знаний;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- воспитание моральных и волевых качеств.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b/>
          <w:lang w:eastAsia="en-US"/>
        </w:rPr>
      </w:pPr>
      <w:r>
        <w:rPr>
          <w:rFonts w:ascii="Calibri" w:eastAsia="Calibri" w:hAnsi="Calibri" w:cs="Times New Roman"/>
          <w:b/>
          <w:lang w:eastAsia="en-US"/>
        </w:rPr>
        <w:lastRenderedPageBreak/>
        <w:t>Планируемые результаты освоения программы курса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b/>
          <w:u w:val="single"/>
          <w:lang w:eastAsia="en-US"/>
        </w:rPr>
      </w:pPr>
      <w:r>
        <w:rPr>
          <w:rFonts w:ascii="Calibri" w:eastAsia="Calibri" w:hAnsi="Calibri" w:cs="Times New Roman"/>
          <w:b/>
          <w:u w:val="single"/>
          <w:lang w:eastAsia="en-US"/>
        </w:rPr>
        <w:t>ЛИЧНОСТНЫЕ РЕЗУЛЬТАТЫ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- готовность и способность учащихся к саморазвитию;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- </w:t>
      </w:r>
      <w:proofErr w:type="spellStart"/>
      <w:r>
        <w:rPr>
          <w:rFonts w:ascii="Calibri" w:eastAsia="Calibri" w:hAnsi="Calibri" w:cs="Times New Roman"/>
          <w:lang w:eastAsia="en-US"/>
        </w:rPr>
        <w:t>сформированность</w:t>
      </w:r>
      <w:proofErr w:type="spellEnd"/>
      <w:r>
        <w:rPr>
          <w:rFonts w:ascii="Calibri" w:eastAsia="Calibri" w:hAnsi="Calibri" w:cs="Times New Roman"/>
          <w:lang w:eastAsia="en-US"/>
        </w:rPr>
        <w:t xml:space="preserve"> мотивации к учению и познанию;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- ценностно-смысловые установки выпускников, отражающие их </w:t>
      </w:r>
      <w:proofErr w:type="spellStart"/>
      <w:r>
        <w:rPr>
          <w:rFonts w:ascii="Calibri" w:eastAsia="Calibri" w:hAnsi="Calibri" w:cs="Times New Roman"/>
          <w:lang w:eastAsia="en-US"/>
        </w:rPr>
        <w:t>индивидуальноличностные</w:t>
      </w:r>
      <w:proofErr w:type="spellEnd"/>
      <w:r>
        <w:rPr>
          <w:rFonts w:ascii="Calibri" w:eastAsia="Calibri" w:hAnsi="Calibri" w:cs="Times New Roman"/>
          <w:lang w:eastAsia="en-US"/>
        </w:rPr>
        <w:t xml:space="preserve"> позиции, социальные компетентности, личностные качества;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- </w:t>
      </w:r>
      <w:proofErr w:type="spellStart"/>
      <w:r>
        <w:rPr>
          <w:rFonts w:ascii="Calibri" w:eastAsia="Calibri" w:hAnsi="Calibri" w:cs="Times New Roman"/>
          <w:lang w:eastAsia="en-US"/>
        </w:rPr>
        <w:t>сформированность</w:t>
      </w:r>
      <w:proofErr w:type="spellEnd"/>
      <w:r>
        <w:rPr>
          <w:rFonts w:ascii="Calibri" w:eastAsia="Calibri" w:hAnsi="Calibri" w:cs="Times New Roman"/>
          <w:lang w:eastAsia="en-US"/>
        </w:rPr>
        <w:t xml:space="preserve"> основ российской, гражданской идентичности.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b/>
          <w:u w:val="single"/>
          <w:lang w:eastAsia="en-US"/>
        </w:rPr>
      </w:pPr>
      <w:r>
        <w:rPr>
          <w:rFonts w:ascii="Calibri" w:eastAsia="Calibri" w:hAnsi="Calibri" w:cs="Times New Roman"/>
          <w:b/>
          <w:u w:val="single"/>
          <w:lang w:eastAsia="en-US"/>
        </w:rPr>
        <w:t>МЕТАПРЕДМЕТНЫЕ РЕЗУЛЬТАТЫ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u w:val="single"/>
          <w:lang w:eastAsia="en-US"/>
        </w:rPr>
      </w:pPr>
      <w:r>
        <w:rPr>
          <w:rFonts w:ascii="Calibri" w:eastAsia="Calibri" w:hAnsi="Calibri" w:cs="Times New Roman"/>
          <w:u w:val="single"/>
          <w:lang w:eastAsia="en-US"/>
        </w:rPr>
        <w:t>Регулятивные УУД: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- определять и формулировать цель деятельности на занятии с помощью учителя, а далее самостоятельно;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- проговаривать последовательность действий;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- учить высказывать своё предположение (версию) на основе данного задания, учить работать по предложенному учителем плану, а в дальнейшем уметь самостоятельно планировать свою деятельность;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- средством формирования этих действий служит технология проблемного диалога на этапе изучения нового материала;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- учиться совместно с учителем и другими воспитанниками давать эмоциональную оценку деятельности команды на занятии;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- средством формирования этих действий служит технология </w:t>
      </w:r>
      <w:proofErr w:type="spellStart"/>
      <w:r>
        <w:rPr>
          <w:rFonts w:ascii="Calibri" w:eastAsia="Calibri" w:hAnsi="Calibri" w:cs="Times New Roman"/>
          <w:lang w:eastAsia="en-US"/>
        </w:rPr>
        <w:t>оцениванияобразовательных</w:t>
      </w:r>
      <w:proofErr w:type="spellEnd"/>
      <w:r>
        <w:rPr>
          <w:rFonts w:ascii="Calibri" w:eastAsia="Calibri" w:hAnsi="Calibri" w:cs="Times New Roman"/>
          <w:lang w:eastAsia="en-US"/>
        </w:rPr>
        <w:t xml:space="preserve"> достижений (учебных успехов).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u w:val="single"/>
          <w:lang w:eastAsia="en-US"/>
        </w:rPr>
      </w:pPr>
      <w:r>
        <w:rPr>
          <w:rFonts w:ascii="Calibri" w:eastAsia="Calibri" w:hAnsi="Calibri" w:cs="Times New Roman"/>
          <w:u w:val="single"/>
          <w:lang w:eastAsia="en-US"/>
        </w:rPr>
        <w:t>Познавательные УУД: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- добывать новые знания: находить ответы на вопросы, используя разные источники информации, свой жизненный опыт и информацию, полученную на занятии;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- перерабатывать полученную информацию: делать выводы в результате совместной работы всей команды;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- средством формирования этих действий служит учебный материал и задания.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u w:val="single"/>
          <w:lang w:eastAsia="en-US"/>
        </w:rPr>
      </w:pPr>
      <w:r>
        <w:rPr>
          <w:rFonts w:ascii="Calibri" w:eastAsia="Calibri" w:hAnsi="Calibri" w:cs="Times New Roman"/>
          <w:u w:val="single"/>
          <w:lang w:eastAsia="en-US"/>
        </w:rPr>
        <w:t>Коммуникативные УУД: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- умение донести свою позицию до других: оформлять свою мысль, слушать и понимать речь других.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- совместно договариваться о правилах общения и поведения в игре и следовать им.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- учиться выполнять различные роли в группе (лидера, исполнителя, критика).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- средством формирования этих действий служит организация работы в парах и малых группах.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b/>
          <w:u w:val="single"/>
          <w:lang w:eastAsia="en-US"/>
        </w:rPr>
      </w:pPr>
      <w:r>
        <w:rPr>
          <w:rFonts w:ascii="Calibri" w:eastAsia="Calibri" w:hAnsi="Calibri" w:cs="Times New Roman"/>
          <w:b/>
          <w:u w:val="single"/>
          <w:lang w:eastAsia="en-US"/>
        </w:rPr>
        <w:t>ОЗДОРОВИТЕЛЬНЫЕ РЕЗУЛЬТАТЫ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- осознание </w:t>
      </w:r>
      <w:proofErr w:type="gramStart"/>
      <w:r>
        <w:rPr>
          <w:rFonts w:ascii="Calibri" w:eastAsia="Calibri" w:hAnsi="Calibri" w:cs="Times New Roman"/>
          <w:lang w:eastAsia="en-US"/>
        </w:rPr>
        <w:t>обучающимися</w:t>
      </w:r>
      <w:proofErr w:type="gramEnd"/>
      <w:r>
        <w:rPr>
          <w:rFonts w:ascii="Calibri" w:eastAsia="Calibri" w:hAnsi="Calibri" w:cs="Times New Roman"/>
          <w:lang w:eastAsia="en-US"/>
        </w:rPr>
        <w:t xml:space="preserve">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- социальная адаптация детей, расширение сферы общения, приобретение опыта взаимодействия с окружающим миром.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b/>
          <w:u w:val="single"/>
          <w:lang w:eastAsia="en-US"/>
        </w:rPr>
      </w:pPr>
      <w:r>
        <w:rPr>
          <w:rFonts w:ascii="Calibri" w:eastAsia="Calibri" w:hAnsi="Calibri" w:cs="Times New Roman"/>
          <w:b/>
          <w:u w:val="single"/>
          <w:lang w:eastAsia="en-US"/>
        </w:rPr>
        <w:t>ПРЕДМЕТНЫЕ РЕЗУЛЬТАТЫ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- знать об особенностях зарождения, истории баскетбола;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- знать о физических качествах и правилах их тестирования;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- выполнять упражнения по физической подготовке в соответствии с возрастом;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- владеть тактико-техническими приемами баскетбола;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- знать основы личной гигиены, причины травматизма при занятиях баскетболом и правила его предупреждения;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- владеть основами судейства игры в баскетбол.</w:t>
      </w:r>
    </w:p>
    <w:p w:rsidR="00A60868" w:rsidRDefault="00A60868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A60868" w:rsidRDefault="00642C42">
      <w:pPr>
        <w:spacing w:after="0" w:line="240" w:lineRule="auto"/>
        <w:jc w:val="center"/>
        <w:rPr>
          <w:rFonts w:ascii="Calibri" w:eastAsia="Calibri" w:hAnsi="Calibri" w:cs="Times New Roman"/>
          <w:b/>
          <w:lang w:eastAsia="en-US"/>
        </w:rPr>
      </w:pPr>
      <w:r>
        <w:rPr>
          <w:rFonts w:ascii="Calibri" w:eastAsia="Calibri" w:hAnsi="Calibri" w:cs="Times New Roman"/>
          <w:b/>
          <w:lang w:eastAsia="en-US"/>
        </w:rPr>
        <w:t>Содержание курса</w:t>
      </w:r>
    </w:p>
    <w:p w:rsidR="00A60868" w:rsidRDefault="00A60868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A60868" w:rsidRDefault="00642C42">
      <w:pPr>
        <w:pStyle w:val="ae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u w:val="single"/>
          <w:lang w:eastAsia="en-US"/>
        </w:rPr>
      </w:pPr>
      <w:r>
        <w:rPr>
          <w:rFonts w:ascii="Calibri" w:eastAsia="Calibri" w:hAnsi="Calibri" w:cs="Times New Roman"/>
          <w:u w:val="single"/>
          <w:lang w:eastAsia="en-US"/>
        </w:rPr>
        <w:t xml:space="preserve">Теоретическая Подготовка </w:t>
      </w:r>
      <w:r>
        <w:rPr>
          <w:rFonts w:ascii="Calibri" w:eastAsia="Calibri" w:hAnsi="Calibri" w:cs="Times New Roman"/>
          <w:lang w:eastAsia="en-US"/>
        </w:rPr>
        <w:t>(5 час)</w:t>
      </w:r>
    </w:p>
    <w:p w:rsidR="00A60868" w:rsidRDefault="00642C42">
      <w:pPr>
        <w:pStyle w:val="af"/>
      </w:pPr>
      <w:r>
        <w:t>- Развитие баскетбола в России и за рубежом.</w:t>
      </w:r>
      <w:r>
        <w:br/>
        <w:t>- Общая характеристика сторон подготовки спортсмена.</w:t>
      </w:r>
    </w:p>
    <w:p w:rsidR="00A60868" w:rsidRDefault="00642C42">
      <w:pPr>
        <w:pStyle w:val="af"/>
      </w:pPr>
      <w:r>
        <w:lastRenderedPageBreak/>
        <w:t xml:space="preserve">- Физическая подготовка баскетболиста. </w:t>
      </w:r>
      <w:r>
        <w:br/>
        <w:t xml:space="preserve">- Техническая подготовка баскетболиста. </w:t>
      </w:r>
      <w:r>
        <w:br/>
        <w:t xml:space="preserve">- Тактическая подготовка баскетболиста. </w:t>
      </w:r>
      <w:r>
        <w:br/>
        <w:t>- Психологическая подготовка баскетболиста.</w:t>
      </w:r>
      <w:r>
        <w:br/>
        <w:t xml:space="preserve">- Соревновательная деятельность баскетболиста. </w:t>
      </w:r>
      <w:r>
        <w:br/>
        <w:t xml:space="preserve">- Организация и проведение соревнований по баскетболу. </w:t>
      </w:r>
      <w:r>
        <w:br/>
        <w:t xml:space="preserve">- Правила судейства соревнований по баскетболу. </w:t>
      </w:r>
      <w:r>
        <w:br/>
        <w:t>- Места занятий, оборудование и инвентарь для занятий баскетболом.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- Правила безопасности и профилактика травматизма на занятиях по баскетболу.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- Терминология в баскетболе.</w:t>
      </w:r>
    </w:p>
    <w:p w:rsidR="00A60868" w:rsidRDefault="00A60868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A60868" w:rsidRDefault="00642C42">
      <w:pPr>
        <w:spacing w:after="0" w:line="240" w:lineRule="auto"/>
        <w:rPr>
          <w:rFonts w:ascii="Calibri" w:eastAsia="Calibri" w:hAnsi="Calibri" w:cs="Times New Roman"/>
          <w:u w:val="single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2.  </w:t>
      </w:r>
      <w:r>
        <w:rPr>
          <w:rFonts w:ascii="Calibri" w:eastAsia="Calibri" w:hAnsi="Calibri" w:cs="Times New Roman"/>
          <w:u w:val="single"/>
          <w:lang w:eastAsia="en-US"/>
        </w:rPr>
        <w:t>Общая и специальная физическая подготовка (21 часа)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Ловля мяча: двумя руками на уровне груди; двумя руками «высокого» мяча (в прыжке)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Передача мяча двумя руками от груди на месте и в движении. Передача мяча одной рукой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от плеча. </w:t>
      </w:r>
      <w:proofErr w:type="gramStart"/>
      <w:r>
        <w:rPr>
          <w:rFonts w:ascii="Calibri" w:eastAsia="Calibri" w:hAnsi="Calibri" w:cs="Times New Roman"/>
          <w:lang w:eastAsia="en-US"/>
        </w:rPr>
        <w:t>Ведение мяча правой и левой рукой с высоким и низким отскоком (на месте и в</w:t>
      </w:r>
      <w:proofErr w:type="gramEnd"/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proofErr w:type="gramStart"/>
      <w:r>
        <w:rPr>
          <w:rFonts w:ascii="Calibri" w:eastAsia="Calibri" w:hAnsi="Calibri" w:cs="Times New Roman"/>
          <w:lang w:eastAsia="en-US"/>
        </w:rPr>
        <w:t>движении</w:t>
      </w:r>
      <w:proofErr w:type="gramEnd"/>
      <w:r>
        <w:rPr>
          <w:rFonts w:ascii="Calibri" w:eastAsia="Calibri" w:hAnsi="Calibri" w:cs="Times New Roman"/>
          <w:lang w:eastAsia="en-US"/>
        </w:rPr>
        <w:t xml:space="preserve">). Ведение мяча с изменением скорости передвижения. Ведение мяча </w:t>
      </w:r>
      <w:proofErr w:type="gramStart"/>
      <w:r>
        <w:rPr>
          <w:rFonts w:ascii="Calibri" w:eastAsia="Calibri" w:hAnsi="Calibri" w:cs="Times New Roman"/>
          <w:lang w:eastAsia="en-US"/>
        </w:rPr>
        <w:t>с</w:t>
      </w:r>
      <w:proofErr w:type="gramEnd"/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изменением высоты отскока (на месте и в движении). Ведение мяча в движении </w:t>
      </w:r>
      <w:proofErr w:type="gramStart"/>
      <w:r>
        <w:rPr>
          <w:rFonts w:ascii="Calibri" w:eastAsia="Calibri" w:hAnsi="Calibri" w:cs="Times New Roman"/>
          <w:lang w:eastAsia="en-US"/>
        </w:rPr>
        <w:t>с</w:t>
      </w:r>
      <w:proofErr w:type="gramEnd"/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переводом на другую руку. Ведение мяча с изменением направления движения.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Ведение мяча с обводкой препятствий.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Бросок мяча двумя руками от груди с места. Бросок мяча одной рукой от плеча с места.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Бросок мяча одной рукой от плеча в движении после ведения. Бросок в кольцо одной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рукой сверху в прыжке.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Сочетание приемов без броска мяча в кольцо.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Игры и эстафеты на закрепление и совершенствование технических приемов и тактических действий силовые и скоростно-силовые упражнения общего и специального воздействия для развития силы мышц ног, рук и туловища; 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упражнения общего и специального воздействия для развития выносливости (скоростной и скоростно-силовой); 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упражнения общего и специального воздействия для развития быстроты и скорости передвижения;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упражнения общего и специального воздействия для развития ловкости</w:t>
      </w:r>
    </w:p>
    <w:p w:rsidR="00A60868" w:rsidRDefault="00A60868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3.</w:t>
      </w:r>
      <w:r>
        <w:rPr>
          <w:rFonts w:ascii="Calibri" w:eastAsia="Calibri" w:hAnsi="Calibri" w:cs="Times New Roman"/>
          <w:u w:val="single"/>
          <w:lang w:eastAsia="en-US"/>
        </w:rPr>
        <w:t xml:space="preserve">  Индивидуальные тактические действия в защите - 16часов.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Действия против игрока без мяча.</w:t>
      </w:r>
    </w:p>
    <w:p w:rsidR="00A60868" w:rsidRDefault="00A60868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A60868" w:rsidRDefault="00642C42">
      <w:pPr>
        <w:spacing w:after="0" w:line="240" w:lineRule="auto"/>
        <w:rPr>
          <w:rFonts w:ascii="Calibri" w:eastAsia="Calibri" w:hAnsi="Calibri" w:cs="Times New Roman"/>
          <w:u w:val="single"/>
          <w:lang w:eastAsia="en-US"/>
        </w:rPr>
      </w:pPr>
      <w:r>
        <w:rPr>
          <w:rFonts w:ascii="Calibri" w:eastAsia="Calibri" w:hAnsi="Calibri" w:cs="Times New Roman"/>
          <w:lang w:eastAsia="en-US"/>
        </w:rPr>
        <w:t>4</w:t>
      </w:r>
      <w:r>
        <w:rPr>
          <w:rFonts w:ascii="Calibri" w:eastAsia="Calibri" w:hAnsi="Calibri" w:cs="Times New Roman"/>
          <w:u w:val="single"/>
          <w:lang w:eastAsia="en-US"/>
        </w:rPr>
        <w:t>.  Индивидуальные тактические действия в защите и в нападении - 14 часов.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Действия против игрока с мячом.</w:t>
      </w:r>
    </w:p>
    <w:p w:rsidR="00A60868" w:rsidRDefault="00A60868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A60868" w:rsidRDefault="00642C42">
      <w:pPr>
        <w:spacing w:after="0" w:line="240" w:lineRule="auto"/>
        <w:rPr>
          <w:rFonts w:ascii="Calibri" w:eastAsia="Calibri" w:hAnsi="Calibri" w:cs="Times New Roman"/>
          <w:u w:val="single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5.  </w:t>
      </w:r>
      <w:r>
        <w:rPr>
          <w:rFonts w:ascii="Calibri" w:eastAsia="Calibri" w:hAnsi="Calibri" w:cs="Times New Roman"/>
          <w:u w:val="single"/>
          <w:lang w:eastAsia="en-US"/>
        </w:rPr>
        <w:t>Групповые тактические действия в нападении, защите - 8 часов</w:t>
      </w: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Действия против нападающего без мяча. Действия против нападающего с мячом.</w:t>
      </w:r>
    </w:p>
    <w:p w:rsidR="00A60868" w:rsidRDefault="00A60868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A60868" w:rsidRDefault="00642C42">
      <w:pPr>
        <w:spacing w:after="0" w:line="240" w:lineRule="auto"/>
        <w:rPr>
          <w:rFonts w:ascii="Calibri" w:eastAsia="Calibri" w:hAnsi="Calibri" w:cs="Times New Roman"/>
          <w:u w:val="single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6.  </w:t>
      </w:r>
      <w:r>
        <w:rPr>
          <w:rFonts w:ascii="Calibri" w:eastAsia="Calibri" w:hAnsi="Calibri" w:cs="Times New Roman"/>
          <w:u w:val="single"/>
          <w:lang w:eastAsia="en-US"/>
        </w:rPr>
        <w:t>Контрольные игры и соревнования - 2часов</w:t>
      </w:r>
    </w:p>
    <w:p w:rsidR="00A60868" w:rsidRDefault="00A60868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A60868" w:rsidRDefault="00642C4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7.  </w:t>
      </w:r>
      <w:r>
        <w:rPr>
          <w:rFonts w:ascii="Calibri" w:eastAsia="Calibri" w:hAnsi="Calibri" w:cs="Times New Roman"/>
          <w:u w:val="single"/>
          <w:lang w:eastAsia="en-US"/>
        </w:rPr>
        <w:t>Тестирование - 2 часа</w:t>
      </w:r>
    </w:p>
    <w:p w:rsidR="00A60868" w:rsidRDefault="00642C42">
      <w:pPr>
        <w:pStyle w:val="ac"/>
        <w:jc w:val="center"/>
        <w:rPr>
          <w:rStyle w:val="a3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a3"/>
          <w:rFonts w:ascii="Times New Roman" w:hAnsi="Times New Roman" w:cs="Times New Roman"/>
          <w:sz w:val="24"/>
          <w:szCs w:val="24"/>
          <w:u w:val="single"/>
        </w:rPr>
        <w:t>Контрольные тесты (требования к учащимся).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8"/>
        <w:gridCol w:w="2460"/>
        <w:gridCol w:w="955"/>
        <w:gridCol w:w="950"/>
        <w:gridCol w:w="949"/>
        <w:gridCol w:w="950"/>
        <w:gridCol w:w="949"/>
        <w:gridCol w:w="950"/>
        <w:gridCol w:w="950"/>
      </w:tblGrid>
      <w:tr w:rsidR="00A60868">
        <w:tc>
          <w:tcPr>
            <w:tcW w:w="458" w:type="dxa"/>
            <w:vMerge w:val="restart"/>
            <w:vAlign w:val="center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60" w:type="dxa"/>
            <w:vMerge w:val="restart"/>
            <w:vAlign w:val="center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Тесты</w:t>
            </w:r>
          </w:p>
        </w:tc>
        <w:tc>
          <w:tcPr>
            <w:tcW w:w="955" w:type="dxa"/>
            <w:vMerge w:val="restart"/>
            <w:vAlign w:val="center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698" w:type="dxa"/>
            <w:gridSpan w:val="6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A60868">
        <w:tc>
          <w:tcPr>
            <w:tcW w:w="458" w:type="dxa"/>
            <w:vMerge/>
          </w:tcPr>
          <w:p w:rsidR="00A60868" w:rsidRDefault="00A60868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A60868" w:rsidRDefault="00A60868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:rsidR="00A60868" w:rsidRDefault="00A60868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9" w:type="dxa"/>
            <w:gridSpan w:val="2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899" w:type="dxa"/>
            <w:gridSpan w:val="2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900" w:type="dxa"/>
            <w:gridSpan w:val="2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</w:tr>
      <w:tr w:rsidR="00A60868">
        <w:tc>
          <w:tcPr>
            <w:tcW w:w="458" w:type="dxa"/>
            <w:vMerge/>
          </w:tcPr>
          <w:p w:rsidR="00A60868" w:rsidRDefault="00A60868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A60868" w:rsidRDefault="00A60868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:rsidR="00A60868" w:rsidRDefault="00A60868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A60868">
        <w:tc>
          <w:tcPr>
            <w:tcW w:w="458" w:type="dxa"/>
            <w:vMerge w:val="restart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0" w:type="dxa"/>
            <w:vMerge w:val="restart"/>
          </w:tcPr>
          <w:p w:rsidR="00A60868" w:rsidRDefault="00642C4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с обводкой стоек (через 3 м).  Отрезок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м. туда и обратно</w:t>
            </w:r>
          </w:p>
        </w:tc>
        <w:tc>
          <w:tcPr>
            <w:tcW w:w="955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5-6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60868">
        <w:tc>
          <w:tcPr>
            <w:tcW w:w="458" w:type="dxa"/>
            <w:vMerge/>
          </w:tcPr>
          <w:p w:rsidR="00A60868" w:rsidRDefault="00A6086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A60868" w:rsidRDefault="00A608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A60868">
        <w:tc>
          <w:tcPr>
            <w:tcW w:w="458" w:type="dxa"/>
            <w:vMerge/>
          </w:tcPr>
          <w:p w:rsidR="00A60868" w:rsidRDefault="00A6086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A60868" w:rsidRDefault="00A608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60868">
        <w:tc>
          <w:tcPr>
            <w:tcW w:w="458" w:type="dxa"/>
            <w:vMerge/>
          </w:tcPr>
          <w:p w:rsidR="00A60868" w:rsidRDefault="00A6086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A60868" w:rsidRDefault="00A608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60868">
        <w:tc>
          <w:tcPr>
            <w:tcW w:w="458" w:type="dxa"/>
            <w:vMerge w:val="restart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60" w:type="dxa"/>
            <w:vMerge w:val="restart"/>
          </w:tcPr>
          <w:p w:rsidR="00A60868" w:rsidRDefault="00642C4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3х10м с ведением мяча (сек).</w:t>
            </w:r>
          </w:p>
        </w:tc>
        <w:tc>
          <w:tcPr>
            <w:tcW w:w="955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A60868">
        <w:tc>
          <w:tcPr>
            <w:tcW w:w="458" w:type="dxa"/>
            <w:vMerge/>
          </w:tcPr>
          <w:p w:rsidR="00A60868" w:rsidRDefault="00A6086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A60868" w:rsidRDefault="00A608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A60868">
        <w:tc>
          <w:tcPr>
            <w:tcW w:w="458" w:type="dxa"/>
            <w:vMerge/>
          </w:tcPr>
          <w:p w:rsidR="00A60868" w:rsidRDefault="00A6086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A60868" w:rsidRDefault="00A608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A60868">
        <w:tc>
          <w:tcPr>
            <w:tcW w:w="458" w:type="dxa"/>
            <w:vMerge/>
          </w:tcPr>
          <w:p w:rsidR="00A60868" w:rsidRDefault="00A6086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A60868" w:rsidRDefault="00A608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A60868">
        <w:tc>
          <w:tcPr>
            <w:tcW w:w="458" w:type="dxa"/>
            <w:vMerge w:val="restart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0" w:type="dxa"/>
            <w:vMerge w:val="restart"/>
          </w:tcPr>
          <w:p w:rsidR="00A60868" w:rsidRDefault="00642C4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Штрафной бросок (из 10 бросков).</w:t>
            </w:r>
          </w:p>
        </w:tc>
        <w:tc>
          <w:tcPr>
            <w:tcW w:w="955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0868">
        <w:tc>
          <w:tcPr>
            <w:tcW w:w="458" w:type="dxa"/>
            <w:vMerge/>
          </w:tcPr>
          <w:p w:rsidR="00A60868" w:rsidRDefault="00A6086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A60868" w:rsidRDefault="00A608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0868">
        <w:tc>
          <w:tcPr>
            <w:tcW w:w="458" w:type="dxa"/>
            <w:vMerge/>
          </w:tcPr>
          <w:p w:rsidR="00A60868" w:rsidRDefault="00A6086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A60868" w:rsidRDefault="00A608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0868">
        <w:tc>
          <w:tcPr>
            <w:tcW w:w="458" w:type="dxa"/>
            <w:vMerge/>
          </w:tcPr>
          <w:p w:rsidR="00A60868" w:rsidRDefault="00A6086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A60868" w:rsidRDefault="00A608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0868">
        <w:tc>
          <w:tcPr>
            <w:tcW w:w="458" w:type="dxa"/>
            <w:vMerge w:val="restart"/>
          </w:tcPr>
          <w:p w:rsidR="00A60868" w:rsidRDefault="00642C4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0" w:type="dxa"/>
            <w:vMerge w:val="restart"/>
          </w:tcPr>
          <w:p w:rsidR="00A60868" w:rsidRDefault="00642C4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в кольцо после ведения мяча (из 10 попыток).</w:t>
            </w:r>
          </w:p>
        </w:tc>
        <w:tc>
          <w:tcPr>
            <w:tcW w:w="955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0868">
        <w:tc>
          <w:tcPr>
            <w:tcW w:w="458" w:type="dxa"/>
            <w:vMerge/>
          </w:tcPr>
          <w:p w:rsidR="00A60868" w:rsidRDefault="00A6086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A60868" w:rsidRDefault="00A608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0868">
        <w:tc>
          <w:tcPr>
            <w:tcW w:w="458" w:type="dxa"/>
            <w:vMerge/>
          </w:tcPr>
          <w:p w:rsidR="00A60868" w:rsidRDefault="00A6086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A60868" w:rsidRDefault="00A608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0868">
        <w:tc>
          <w:tcPr>
            <w:tcW w:w="458" w:type="dxa"/>
            <w:vMerge/>
          </w:tcPr>
          <w:p w:rsidR="00A60868" w:rsidRDefault="00A6086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A60868" w:rsidRDefault="00A608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60868">
        <w:tc>
          <w:tcPr>
            <w:tcW w:w="458" w:type="dxa"/>
            <w:vMerge w:val="restart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0" w:type="dxa"/>
            <w:vMerge w:val="restart"/>
          </w:tcPr>
          <w:p w:rsidR="00A60868" w:rsidRDefault="00642C4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мяча в стенку с 3м и ловля после отскока за 30 сек (количество раз).</w:t>
            </w:r>
          </w:p>
        </w:tc>
        <w:tc>
          <w:tcPr>
            <w:tcW w:w="955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60868">
        <w:tc>
          <w:tcPr>
            <w:tcW w:w="458" w:type="dxa"/>
            <w:vMerge/>
          </w:tcPr>
          <w:p w:rsidR="00A60868" w:rsidRDefault="00A6086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A60868" w:rsidRDefault="00A6086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60868">
        <w:tc>
          <w:tcPr>
            <w:tcW w:w="458" w:type="dxa"/>
            <w:vMerge/>
          </w:tcPr>
          <w:p w:rsidR="00A60868" w:rsidRDefault="00A6086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A60868" w:rsidRDefault="00A6086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60868">
        <w:tc>
          <w:tcPr>
            <w:tcW w:w="458" w:type="dxa"/>
            <w:vMerge/>
          </w:tcPr>
          <w:p w:rsidR="00A60868" w:rsidRDefault="00A6086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A60868" w:rsidRDefault="00A6086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9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0" w:type="dxa"/>
          </w:tcPr>
          <w:p w:rsidR="00A60868" w:rsidRDefault="00642C4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A60868" w:rsidRDefault="00A60868"/>
    <w:p w:rsidR="00A60868" w:rsidRDefault="00A60868"/>
    <w:p w:rsidR="00A60868" w:rsidRDefault="00642C42">
      <w:pPr>
        <w:spacing w:line="360" w:lineRule="auto"/>
        <w:ind w:left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Календарн</w:t>
      </w:r>
      <w:proofErr w:type="gramStart"/>
      <w:r>
        <w:rPr>
          <w:b/>
          <w:bCs/>
          <w:u w:val="single"/>
        </w:rPr>
        <w:t>о-</w:t>
      </w:r>
      <w:proofErr w:type="gramEnd"/>
      <w:r>
        <w:rPr>
          <w:b/>
          <w:bCs/>
          <w:u w:val="single"/>
        </w:rPr>
        <w:t xml:space="preserve"> тематическое планирование.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088"/>
        <w:gridCol w:w="4571"/>
        <w:gridCol w:w="1276"/>
        <w:gridCol w:w="1701"/>
      </w:tblGrid>
      <w:tr w:rsidR="00A60868">
        <w:tc>
          <w:tcPr>
            <w:tcW w:w="828" w:type="dxa"/>
          </w:tcPr>
          <w:p w:rsidR="00A60868" w:rsidRDefault="00642C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088" w:type="dxa"/>
          </w:tcPr>
          <w:p w:rsidR="00A60868" w:rsidRDefault="00642C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4571" w:type="dxa"/>
          </w:tcPr>
          <w:p w:rsidR="00A60868" w:rsidRDefault="00642C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 темы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подго</w:t>
            </w:r>
            <w:proofErr w:type="spellEnd"/>
            <w:r>
              <w:rPr>
                <w:b/>
                <w:bCs/>
              </w:rPr>
              <w:t>-</w:t>
            </w:r>
          </w:p>
          <w:p w:rsidR="00A60868" w:rsidRDefault="00642C4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товки</w:t>
            </w:r>
            <w:proofErr w:type="spellEnd"/>
          </w:p>
        </w:tc>
        <w:tc>
          <w:tcPr>
            <w:tcW w:w="1701" w:type="dxa"/>
          </w:tcPr>
          <w:p w:rsidR="00A60868" w:rsidRDefault="00642C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Примечания </w:t>
            </w: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t>Физическая культура – важнейшее средство воспитания и укрепления здоровья учащихся. ОФП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Теор</w:t>
            </w:r>
            <w:proofErr w:type="spellEnd"/>
            <w:r>
              <w:rPr>
                <w:bCs/>
              </w:rPr>
              <w:t>.</w:t>
            </w:r>
          </w:p>
          <w:p w:rsidR="00A60868" w:rsidRDefault="00A60868">
            <w:pPr>
              <w:jc w:val="center"/>
              <w:rPr>
                <w:bCs/>
              </w:rPr>
            </w:pPr>
          </w:p>
          <w:p w:rsidR="00A60868" w:rsidRDefault="00642C42">
            <w:pPr>
              <w:jc w:val="center"/>
              <w:rPr>
                <w:bCs/>
              </w:rPr>
            </w:pPr>
            <w:r>
              <w:rPr>
                <w:bCs/>
              </w:rPr>
              <w:t>ОФП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pStyle w:val="a8"/>
              <w:spacing w:line="240" w:lineRule="auto"/>
              <w:ind w:left="0"/>
              <w:jc w:val="left"/>
            </w:pPr>
            <w:r>
              <w:t>История развития баскетбола.</w:t>
            </w:r>
          </w:p>
          <w:p w:rsidR="00A60868" w:rsidRDefault="00642C42">
            <w:pPr>
              <w:pStyle w:val="a8"/>
              <w:spacing w:line="240" w:lineRule="auto"/>
              <w:ind w:left="0"/>
              <w:jc w:val="left"/>
            </w:pPr>
            <w:r>
              <w:t>Прыжки с толчком с двух ног.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Теор</w:t>
            </w:r>
            <w:proofErr w:type="spellEnd"/>
            <w:r>
              <w:rPr>
                <w:bCs/>
              </w:rPr>
              <w:t>.</w:t>
            </w:r>
          </w:p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Техн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Техника передвижения приставными шагами.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Техн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Передача мяча двумя руками от груди.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Техн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Техника передвижения при нападении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Техн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Способы ловли мяча.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Техн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</w:pPr>
            <w:r>
              <w:t>Личная и общественная гигиена.</w:t>
            </w:r>
          </w:p>
          <w:p w:rsidR="00A60868" w:rsidRDefault="00642C42">
            <w:pPr>
              <w:jc w:val="both"/>
              <w:rPr>
                <w:bCs/>
              </w:rPr>
            </w:pPr>
            <w:r>
              <w:t>Выбор способа ловли мяча в зависимости от направления и силы полета мяча.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Теор</w:t>
            </w:r>
            <w:proofErr w:type="spellEnd"/>
            <w:r>
              <w:rPr>
                <w:bCs/>
              </w:rPr>
              <w:t>.</w:t>
            </w:r>
          </w:p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Техн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Бросок мяча двумя руками от груди.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Техн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pStyle w:val="a8"/>
              <w:spacing w:line="240" w:lineRule="auto"/>
              <w:ind w:left="0"/>
              <w:jc w:val="left"/>
            </w:pPr>
            <w:r>
              <w:t xml:space="preserve">Физическая подготовка юного </w:t>
            </w:r>
            <w:r>
              <w:lastRenderedPageBreak/>
              <w:t>спортсмена. СФП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Теор</w:t>
            </w:r>
            <w:proofErr w:type="spellEnd"/>
            <w:r>
              <w:rPr>
                <w:bCs/>
              </w:rPr>
              <w:t>.</w:t>
            </w:r>
          </w:p>
          <w:p w:rsidR="00A60868" w:rsidRDefault="00642C4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СФП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Взаимодействие трех игроков «треугольник».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r>
              <w:rPr>
                <w:bCs/>
              </w:rPr>
              <w:t>Такт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Техника ведения мяча.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Техн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Ведение мяча с переводом на другую руку.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Техн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Взаимодействие двух игроков «передай мяч и выходи».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r>
              <w:rPr>
                <w:bCs/>
              </w:rPr>
              <w:t>Такт.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Применение изученных способов ловли, передач, ведения, бросков мяча в зависимости от ситуации на площадке.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r>
              <w:rPr>
                <w:bCs/>
              </w:rPr>
              <w:t>Такт.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Ловля двумя руками «низкого мяча».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Техн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rPr>
          <w:trHeight w:val="708"/>
        </w:trPr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Ведение мяча с высоким и низким отскоком.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Техн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pStyle w:val="a8"/>
              <w:spacing w:line="240" w:lineRule="auto"/>
              <w:ind w:left="0"/>
              <w:jc w:val="left"/>
            </w:pPr>
            <w:r>
              <w:t>Закаливание организма спортсмена.</w:t>
            </w:r>
          </w:p>
          <w:p w:rsidR="00A60868" w:rsidRDefault="00642C42">
            <w:pPr>
              <w:pStyle w:val="a8"/>
              <w:spacing w:line="240" w:lineRule="auto"/>
              <w:ind w:left="0"/>
              <w:jc w:val="left"/>
            </w:pPr>
            <w:r>
              <w:t>Учебная игра.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Теор</w:t>
            </w:r>
            <w:proofErr w:type="spellEnd"/>
            <w:r>
              <w:rPr>
                <w:bCs/>
              </w:rPr>
              <w:t>.</w:t>
            </w:r>
          </w:p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Интегр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Контрольные испытания.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r>
              <w:rPr>
                <w:bCs/>
              </w:rPr>
              <w:t>Контр.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Командные действия в нападении.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r>
              <w:rPr>
                <w:bCs/>
              </w:rPr>
              <w:t>Такт.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Ведение мяча с изменением скорости передвижения.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Техн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pStyle w:val="a8"/>
              <w:spacing w:line="240" w:lineRule="auto"/>
              <w:ind w:left="0"/>
              <w:jc w:val="left"/>
            </w:pPr>
            <w:r>
              <w:t>Гигиенические требования к питанию юных спортсменов. ОФП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Теор</w:t>
            </w:r>
            <w:proofErr w:type="spellEnd"/>
            <w:r>
              <w:rPr>
                <w:bCs/>
              </w:rPr>
              <w:t>.</w:t>
            </w:r>
          </w:p>
          <w:p w:rsidR="00A60868" w:rsidRDefault="00642C42">
            <w:pPr>
              <w:jc w:val="center"/>
              <w:rPr>
                <w:bCs/>
              </w:rPr>
            </w:pPr>
            <w:r>
              <w:rPr>
                <w:bCs/>
              </w:rPr>
              <w:t>ОФП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Применение изученных способов ловли, передач, ведения, бросков мяча в зависимости от ситуации на площадке.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r>
              <w:rPr>
                <w:bCs/>
              </w:rPr>
              <w:t>Такт.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Чередование изученных технических приемов и их сочетаний. СФП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Техн</w:t>
            </w:r>
            <w:proofErr w:type="spellEnd"/>
            <w:r>
              <w:rPr>
                <w:bCs/>
              </w:rPr>
              <w:t>.</w:t>
            </w:r>
          </w:p>
          <w:p w:rsidR="00A60868" w:rsidRDefault="00A60868">
            <w:pPr>
              <w:jc w:val="center"/>
              <w:rPr>
                <w:bCs/>
              </w:rPr>
            </w:pPr>
          </w:p>
          <w:p w:rsidR="00A60868" w:rsidRDefault="00642C42">
            <w:pPr>
              <w:jc w:val="center"/>
              <w:rPr>
                <w:bCs/>
              </w:rPr>
            </w:pPr>
            <w:r>
              <w:rPr>
                <w:bCs/>
              </w:rPr>
              <w:t>СФП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pStyle w:val="a8"/>
              <w:spacing w:line="240" w:lineRule="auto"/>
              <w:ind w:left="0"/>
              <w:jc w:val="left"/>
            </w:pPr>
            <w:r>
              <w:t xml:space="preserve">Систематический врачебный </w:t>
            </w:r>
            <w:proofErr w:type="gramStart"/>
            <w:r>
              <w:t>контроль за</w:t>
            </w:r>
            <w:proofErr w:type="gramEnd"/>
            <w:r>
              <w:t xml:space="preserve"> юными спортсменами как основа достижений в спорте.</w:t>
            </w:r>
          </w:p>
          <w:p w:rsidR="00A60868" w:rsidRDefault="00642C42">
            <w:pPr>
              <w:pStyle w:val="a8"/>
              <w:spacing w:line="240" w:lineRule="auto"/>
              <w:ind w:left="0"/>
              <w:jc w:val="left"/>
            </w:pPr>
            <w:r>
              <w:t>ОФП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Теор</w:t>
            </w:r>
            <w:proofErr w:type="spellEnd"/>
            <w:r>
              <w:rPr>
                <w:bCs/>
              </w:rPr>
              <w:t>.</w:t>
            </w:r>
          </w:p>
          <w:p w:rsidR="00A60868" w:rsidRDefault="00A60868">
            <w:pPr>
              <w:jc w:val="center"/>
              <w:rPr>
                <w:bCs/>
              </w:rPr>
            </w:pPr>
          </w:p>
          <w:p w:rsidR="00A60868" w:rsidRDefault="00A60868">
            <w:pPr>
              <w:jc w:val="center"/>
              <w:rPr>
                <w:bCs/>
              </w:rPr>
            </w:pPr>
          </w:p>
          <w:p w:rsidR="00A60868" w:rsidRDefault="00642C42">
            <w:pPr>
              <w:jc w:val="center"/>
              <w:rPr>
                <w:bCs/>
              </w:rPr>
            </w:pPr>
            <w:r>
              <w:rPr>
                <w:bCs/>
              </w:rPr>
              <w:t>ОФП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Командные действия в нападении.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r>
              <w:rPr>
                <w:bCs/>
              </w:rPr>
              <w:t>Такт.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Выбор места по отношению к нападающему с мячом.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r>
              <w:rPr>
                <w:bCs/>
              </w:rPr>
              <w:t>Такт.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Противодействие выходу на свободное место для получения мяча.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r>
              <w:rPr>
                <w:bCs/>
              </w:rPr>
              <w:t>Такт.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Применение изученных способов ловли, передач, ведения, бросков мяча в зависимости от ситуации на площадке.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r>
              <w:rPr>
                <w:bCs/>
              </w:rPr>
              <w:t>Такт.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pStyle w:val="a8"/>
              <w:spacing w:line="240" w:lineRule="auto"/>
              <w:ind w:left="0"/>
              <w:jc w:val="left"/>
            </w:pPr>
            <w:r>
              <w:t>Воспитание нравственных и волевых качеств личности юного спортсмена. Психологическая подготовка в  процессе тренировки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Теор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Индивидуальные действия при нападении.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r>
              <w:rPr>
                <w:bCs/>
              </w:rPr>
              <w:t>Такт.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pStyle w:val="a8"/>
              <w:spacing w:line="240" w:lineRule="auto"/>
              <w:ind w:left="0"/>
              <w:jc w:val="left"/>
            </w:pPr>
            <w:r>
              <w:t>Самоконтроль в процессе занятий спортом. СФП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Теор</w:t>
            </w:r>
            <w:proofErr w:type="spellEnd"/>
            <w:r>
              <w:rPr>
                <w:bCs/>
              </w:rPr>
              <w:t>.</w:t>
            </w:r>
          </w:p>
          <w:p w:rsidR="00A60868" w:rsidRDefault="00642C42">
            <w:pPr>
              <w:jc w:val="center"/>
              <w:rPr>
                <w:bCs/>
              </w:rPr>
            </w:pPr>
            <w:r>
              <w:rPr>
                <w:bCs/>
              </w:rPr>
              <w:t>СФП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Бросок мяча одной рукой от плеча.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Техн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Выбор способа передачи в зависимости от расстояния.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r>
              <w:rPr>
                <w:bCs/>
              </w:rPr>
              <w:t>Такт.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pStyle w:val="a8"/>
              <w:spacing w:line="240" w:lineRule="auto"/>
              <w:ind w:left="0"/>
              <w:jc w:val="left"/>
            </w:pPr>
            <w:r>
              <w:t>Общая характеристика спортивной тренировки. Учебная игра.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Теор</w:t>
            </w:r>
            <w:proofErr w:type="spellEnd"/>
            <w:r>
              <w:rPr>
                <w:bCs/>
              </w:rPr>
              <w:t>.</w:t>
            </w:r>
          </w:p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Интегр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Взаимодействие двух игроков «подстраховка».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r>
              <w:rPr>
                <w:bCs/>
              </w:rPr>
              <w:t>Такт.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pStyle w:val="a8"/>
              <w:spacing w:line="240" w:lineRule="auto"/>
              <w:ind w:left="0"/>
              <w:jc w:val="left"/>
            </w:pPr>
            <w:r>
              <w:t>Методы спортивной тренировки.</w:t>
            </w:r>
          </w:p>
          <w:p w:rsidR="00A60868" w:rsidRDefault="00642C42">
            <w:pPr>
              <w:pStyle w:val="a8"/>
              <w:spacing w:line="240" w:lineRule="auto"/>
              <w:ind w:left="0"/>
              <w:jc w:val="left"/>
            </w:pPr>
            <w:r>
              <w:t>ОФП.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Теор</w:t>
            </w:r>
            <w:proofErr w:type="spellEnd"/>
            <w:r>
              <w:rPr>
                <w:bCs/>
              </w:rPr>
              <w:t>.</w:t>
            </w:r>
          </w:p>
          <w:p w:rsidR="00A60868" w:rsidRDefault="00642C42">
            <w:pPr>
              <w:jc w:val="center"/>
              <w:rPr>
                <w:bCs/>
              </w:rPr>
            </w:pPr>
            <w:r>
              <w:rPr>
                <w:bCs/>
              </w:rPr>
              <w:t>ОФП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Совершенствование техники передачи мяча.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Техн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pStyle w:val="a8"/>
              <w:spacing w:line="240" w:lineRule="auto"/>
              <w:ind w:left="0"/>
              <w:jc w:val="left"/>
            </w:pPr>
            <w:r>
              <w:t>Учет в процессе тренировки.</w:t>
            </w:r>
          </w:p>
          <w:p w:rsidR="00A60868" w:rsidRDefault="00642C42">
            <w:pPr>
              <w:pStyle w:val="a8"/>
              <w:spacing w:line="240" w:lineRule="auto"/>
              <w:ind w:left="0"/>
              <w:jc w:val="left"/>
            </w:pPr>
            <w:r>
              <w:t>Бросок мяча одной рукой от плеча.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Теор</w:t>
            </w:r>
            <w:proofErr w:type="spellEnd"/>
            <w:r>
              <w:rPr>
                <w:bCs/>
              </w:rPr>
              <w:t>.</w:t>
            </w:r>
          </w:p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Техн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Совершенствование техники передачи мяча.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Техн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pStyle w:val="a8"/>
              <w:spacing w:line="240" w:lineRule="auto"/>
              <w:ind w:left="0"/>
              <w:jc w:val="left"/>
            </w:pPr>
            <w:r>
              <w:t>Техническая подготовка юного спортсмена.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Теор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Тактика защиты.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r>
              <w:rPr>
                <w:bCs/>
              </w:rPr>
              <w:t>Такт.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pStyle w:val="a8"/>
              <w:spacing w:line="240" w:lineRule="auto"/>
              <w:ind w:left="0"/>
              <w:jc w:val="left"/>
            </w:pPr>
            <w:r>
              <w:t>Стойка защитника с выставленной ногой вперед.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Техн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Совершенствование техники ведения, ловли и передачи мяча.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Техн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Действия одного защитника против двух нападающих.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r>
              <w:rPr>
                <w:bCs/>
              </w:rPr>
              <w:t>Такт.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Многократное выполнение технических приемов и тактических действий.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Интегр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Ведение мяча с изменением направления с обводкой препятствия.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Техн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Применение изученных способов ловли, передач, ведения, бросков мяча в зависимости от ситуации на площадке.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r>
              <w:rPr>
                <w:bCs/>
              </w:rPr>
              <w:t>Такт.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Совершенствование техники ведения, ловли и передачи мяча.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Техн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Взаимодействие двух игроков «подстраховка».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r>
              <w:rPr>
                <w:bCs/>
              </w:rPr>
              <w:t>Такт.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Выбор места по отношению к нападающему с мячом.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r>
              <w:rPr>
                <w:bCs/>
              </w:rPr>
              <w:t>Такт.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jc w:val="both"/>
              <w:rPr>
                <w:bCs/>
              </w:rPr>
            </w:pPr>
            <w:r>
              <w:rPr>
                <w:bCs/>
              </w:rPr>
              <w:t>Переключение от действий в нападении к действиям в защите.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r>
              <w:rPr>
                <w:bCs/>
              </w:rPr>
              <w:t>Такт.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pStyle w:val="a8"/>
              <w:spacing w:line="240" w:lineRule="auto"/>
              <w:ind w:left="0"/>
              <w:jc w:val="left"/>
            </w:pPr>
            <w:r>
              <w:t>Тактическая подготовка юного спортсмена.</w:t>
            </w:r>
          </w:p>
          <w:p w:rsidR="00A60868" w:rsidRDefault="00642C42">
            <w:pPr>
              <w:pStyle w:val="a8"/>
              <w:spacing w:line="240" w:lineRule="auto"/>
              <w:ind w:left="0"/>
              <w:jc w:val="left"/>
            </w:pPr>
            <w:r>
              <w:t>Учебная игра.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Теор</w:t>
            </w:r>
            <w:proofErr w:type="spellEnd"/>
            <w:r>
              <w:rPr>
                <w:bCs/>
              </w:rPr>
              <w:t>.</w:t>
            </w:r>
          </w:p>
          <w:p w:rsidR="00A60868" w:rsidRDefault="00A60868">
            <w:pPr>
              <w:jc w:val="center"/>
              <w:rPr>
                <w:bCs/>
              </w:rPr>
            </w:pPr>
          </w:p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Интегр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pStyle w:val="a8"/>
              <w:spacing w:line="240" w:lineRule="auto"/>
              <w:ind w:left="0"/>
              <w:jc w:val="left"/>
            </w:pPr>
            <w:r>
              <w:t>Защитные стойки.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Техн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pStyle w:val="a8"/>
              <w:spacing w:line="240" w:lineRule="auto"/>
              <w:ind w:left="0"/>
              <w:jc w:val="left"/>
            </w:pPr>
            <w:r>
              <w:t>Защитные передвижения.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Техн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pStyle w:val="a8"/>
              <w:spacing w:line="240" w:lineRule="auto"/>
              <w:ind w:left="0"/>
              <w:jc w:val="left"/>
            </w:pPr>
            <w:r>
              <w:t>Применение защитных стоек и передвижений в зависимости от действий и расположения нападающих.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r>
              <w:rPr>
                <w:bCs/>
              </w:rPr>
              <w:t>Такт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pStyle w:val="a8"/>
              <w:spacing w:line="240" w:lineRule="auto"/>
              <w:ind w:left="0"/>
              <w:jc w:val="left"/>
            </w:pPr>
            <w:r>
              <w:t>Выбор места и способа противодействия нападающему без мяча в зависимости от местонахождения мяча.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r>
              <w:rPr>
                <w:bCs/>
              </w:rPr>
              <w:t>Такт.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pStyle w:val="a8"/>
              <w:spacing w:line="240" w:lineRule="auto"/>
              <w:ind w:left="0"/>
              <w:jc w:val="left"/>
            </w:pPr>
            <w:r>
              <w:t>Чередование упражнений на развитие физических каче</w:t>
            </w:r>
            <w:proofErr w:type="gramStart"/>
            <w:r>
              <w:t>ств пр</w:t>
            </w:r>
            <w:proofErr w:type="gramEnd"/>
            <w:r>
              <w:t>именительно к изучению технических приемов.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Интегр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pStyle w:val="a8"/>
              <w:spacing w:line="240" w:lineRule="auto"/>
              <w:ind w:left="0"/>
              <w:jc w:val="left"/>
            </w:pPr>
            <w:r>
              <w:t>Ведение мяча с изменением высоты отскока.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Техн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pStyle w:val="a8"/>
              <w:spacing w:line="240" w:lineRule="auto"/>
              <w:ind w:left="0"/>
              <w:jc w:val="left"/>
            </w:pPr>
            <w:r>
              <w:t>Правила игры и методика судейства. Учебная игра.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Теор</w:t>
            </w:r>
            <w:proofErr w:type="spellEnd"/>
            <w:r>
              <w:rPr>
                <w:bCs/>
              </w:rPr>
              <w:t>.</w:t>
            </w:r>
          </w:p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Интегр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pStyle w:val="a8"/>
              <w:spacing w:line="240" w:lineRule="auto"/>
              <w:ind w:left="0"/>
              <w:jc w:val="left"/>
            </w:pPr>
            <w:r>
              <w:t>Организация командных действий.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r>
              <w:rPr>
                <w:bCs/>
              </w:rPr>
              <w:t>Такт.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pStyle w:val="a8"/>
              <w:spacing w:line="240" w:lineRule="auto"/>
              <w:ind w:left="0"/>
              <w:jc w:val="left"/>
            </w:pPr>
            <w:r>
              <w:t>Бросок мяча одной рукой сверху.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Техн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pStyle w:val="a8"/>
              <w:spacing w:line="240" w:lineRule="auto"/>
              <w:ind w:left="0"/>
              <w:jc w:val="left"/>
            </w:pPr>
            <w:r>
              <w:t>Передвижения в защитной стойке назад, вперед и в сторону.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Техн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pStyle w:val="a8"/>
              <w:spacing w:line="240" w:lineRule="auto"/>
              <w:ind w:left="0"/>
              <w:jc w:val="left"/>
            </w:pPr>
            <w:r>
              <w:t>Техника овладения мячом.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Техн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pStyle w:val="a8"/>
              <w:spacing w:line="240" w:lineRule="auto"/>
              <w:ind w:left="0"/>
              <w:jc w:val="left"/>
            </w:pPr>
            <w:r>
              <w:t>Техника броска мяча одной рукой от плеча.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Техн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pStyle w:val="a8"/>
              <w:spacing w:line="240" w:lineRule="auto"/>
              <w:ind w:left="0"/>
              <w:jc w:val="left"/>
            </w:pPr>
            <w:r>
              <w:t>Совершенствование техники ведения мяча.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Техн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pStyle w:val="a8"/>
              <w:spacing w:line="240" w:lineRule="auto"/>
              <w:ind w:left="0"/>
              <w:jc w:val="left"/>
            </w:pPr>
            <w:r>
              <w:t>Контрольные испытания. СФП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Интегр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pStyle w:val="a8"/>
              <w:spacing w:line="240" w:lineRule="auto"/>
              <w:ind w:left="0"/>
              <w:jc w:val="left"/>
            </w:pPr>
            <w:r>
              <w:t>Многократное выполнение технических приемов и тактических действий.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Интегр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  <w:tr w:rsidR="00A60868">
        <w:tc>
          <w:tcPr>
            <w:tcW w:w="828" w:type="dxa"/>
          </w:tcPr>
          <w:p w:rsidR="00A60868" w:rsidRDefault="00A6086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8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  <w:tc>
          <w:tcPr>
            <w:tcW w:w="4571" w:type="dxa"/>
          </w:tcPr>
          <w:p w:rsidR="00A60868" w:rsidRDefault="00642C42">
            <w:pPr>
              <w:pStyle w:val="a8"/>
              <w:spacing w:line="240" w:lineRule="auto"/>
              <w:ind w:left="0"/>
              <w:jc w:val="left"/>
            </w:pPr>
            <w:r>
              <w:t>Учебная игра.</w:t>
            </w:r>
          </w:p>
        </w:tc>
        <w:tc>
          <w:tcPr>
            <w:tcW w:w="1276" w:type="dxa"/>
          </w:tcPr>
          <w:p w:rsidR="00A60868" w:rsidRDefault="00642C4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Интегр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:rsidR="00A60868" w:rsidRDefault="00A60868">
            <w:pPr>
              <w:jc w:val="both"/>
              <w:rPr>
                <w:bCs/>
              </w:rPr>
            </w:pPr>
          </w:p>
        </w:tc>
      </w:tr>
    </w:tbl>
    <w:p w:rsidR="00A60868" w:rsidRDefault="00A60868"/>
    <w:p w:rsidR="00A60868" w:rsidRDefault="00A60868"/>
    <w:sectPr w:rsidR="00A60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23A" w:rsidRDefault="001B723A">
      <w:pPr>
        <w:spacing w:line="240" w:lineRule="auto"/>
      </w:pPr>
      <w:r>
        <w:separator/>
      </w:r>
    </w:p>
  </w:endnote>
  <w:endnote w:type="continuationSeparator" w:id="0">
    <w:p w:rsidR="001B723A" w:rsidRDefault="001B72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23A" w:rsidRDefault="001B723A">
      <w:pPr>
        <w:spacing w:after="0"/>
      </w:pPr>
      <w:r>
        <w:separator/>
      </w:r>
    </w:p>
  </w:footnote>
  <w:footnote w:type="continuationSeparator" w:id="0">
    <w:p w:rsidR="001B723A" w:rsidRDefault="001B72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02B1C"/>
    <w:multiLevelType w:val="multilevel"/>
    <w:tmpl w:val="1A902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F68F1"/>
    <w:multiLevelType w:val="multilevel"/>
    <w:tmpl w:val="246F68F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5A3"/>
    <w:rsid w:val="00065B6A"/>
    <w:rsid w:val="00140042"/>
    <w:rsid w:val="001B723A"/>
    <w:rsid w:val="002638A9"/>
    <w:rsid w:val="002931C9"/>
    <w:rsid w:val="00334767"/>
    <w:rsid w:val="00361831"/>
    <w:rsid w:val="00547CDD"/>
    <w:rsid w:val="005A538E"/>
    <w:rsid w:val="00642C42"/>
    <w:rsid w:val="006E406C"/>
    <w:rsid w:val="00746336"/>
    <w:rsid w:val="0076595D"/>
    <w:rsid w:val="008508D9"/>
    <w:rsid w:val="00916381"/>
    <w:rsid w:val="00A525A3"/>
    <w:rsid w:val="00A60868"/>
    <w:rsid w:val="00B77CFC"/>
    <w:rsid w:val="00C05237"/>
    <w:rsid w:val="00C32E5C"/>
    <w:rsid w:val="00D919A7"/>
    <w:rsid w:val="00DB3DAA"/>
    <w:rsid w:val="6D8B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 w:cs="Arial"/>
      <w:color w:val="00D200"/>
      <w:kern w:val="36"/>
      <w:sz w:val="40"/>
      <w:szCs w:val="40"/>
    </w:rPr>
  </w:style>
  <w:style w:type="paragraph" w:styleId="2">
    <w:name w:val="heading 2"/>
    <w:basedOn w:val="a"/>
    <w:link w:val="20"/>
    <w:qFormat/>
    <w:pPr>
      <w:spacing w:before="100" w:beforeAutospacing="1" w:after="100" w:afterAutospacing="1" w:line="240" w:lineRule="auto"/>
      <w:jc w:val="center"/>
      <w:outlineLvl w:val="1"/>
    </w:pPr>
    <w:rPr>
      <w:rFonts w:ascii="Arial" w:eastAsia="Times New Roman" w:hAnsi="Arial" w:cs="Arial"/>
      <w:i/>
      <w:iCs/>
      <w:color w:val="000000"/>
      <w:sz w:val="36"/>
      <w:szCs w:val="36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styleId="4">
    <w:name w:val="heading 4"/>
    <w:basedOn w:val="a"/>
    <w:link w:val="40"/>
    <w:qFormat/>
    <w:pPr>
      <w:spacing w:before="100" w:beforeAutospacing="1" w:after="100" w:afterAutospacing="1" w:line="240" w:lineRule="auto"/>
      <w:outlineLvl w:val="3"/>
    </w:pPr>
    <w:rPr>
      <w:rFonts w:ascii="Times New Roman CYR" w:eastAsia="Times New Roman" w:hAnsi="Times New Roman CYR" w:cs="Times New Roman CYR"/>
      <w:b/>
      <w:bCs/>
      <w:i/>
      <w:iCs/>
      <w:color w:val="000000"/>
      <w:sz w:val="24"/>
      <w:szCs w:val="24"/>
    </w:rPr>
  </w:style>
  <w:style w:type="paragraph" w:styleId="5">
    <w:name w:val="heading 5"/>
    <w:basedOn w:val="a"/>
    <w:link w:val="50"/>
    <w:qFormat/>
    <w:pPr>
      <w:spacing w:before="100" w:beforeAutospacing="1" w:after="100" w:afterAutospacing="1" w:line="240" w:lineRule="auto"/>
      <w:outlineLvl w:val="4"/>
    </w:pPr>
    <w:rPr>
      <w:rFonts w:ascii="Times New Roman CYR" w:eastAsia="Times New Roman" w:hAnsi="Times New Roman CYR" w:cs="Times New Roman CYR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pPr>
      <w:spacing w:after="0" w:line="360" w:lineRule="auto"/>
      <w:ind w:left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color w:val="00D200"/>
      <w:kern w:val="36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i/>
      <w:iCs/>
      <w:color w:val="0000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 CYR" w:eastAsia="Times New Roman" w:hAnsi="Times New Roman CYR" w:cs="Times New Roman CYR"/>
      <w:b/>
      <w:bCs/>
      <w:i/>
      <w:iCs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 CYR" w:eastAsia="Times New Roman" w:hAnsi="Times New Roman CYR" w:cs="Times New Roman CYR"/>
      <w:i/>
      <w:iCs/>
      <w:color w:val="000000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Основной текст с отступом Знак"/>
    <w:basedOn w:val="a0"/>
    <w:link w:val="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Pr>
      <w:rFonts w:eastAsiaTheme="minorEastAs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2088</Words>
  <Characters>11906</Characters>
  <Application>Microsoft Office Word</Application>
  <DocSecurity>0</DocSecurity>
  <Lines>99</Lines>
  <Paragraphs>27</Paragraphs>
  <ScaleCrop>false</ScaleCrop>
  <Company/>
  <LinksUpToDate>false</LinksUpToDate>
  <CharactersWithSpaces>13967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17</cp:revision>
  <cp:lastPrinted>2026-01-19T02:55:00Z</cp:lastPrinted>
  <dcterms:created xsi:type="dcterms:W3CDTF">2022-03-26T06:50:00Z</dcterms:created>
  <dcterms:modified xsi:type="dcterms:W3CDTF">2026-01-22T07:07:00Z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F9F4F709E9B44777BEA9F0A25B5E9316_12</vt:lpwstr>
  </property>
</Properties>
</file>